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E63" w:rsidRDefault="006069D4">
      <w:pPr>
        <w:pStyle w:val="2"/>
        <w:jc w:val="center"/>
      </w:pPr>
      <w:r>
        <w:rPr>
          <w:rFonts w:hint="eastAsia"/>
        </w:rPr>
        <w:t>关于针对重点项目开展“小金库”自查自纠的通知</w:t>
      </w:r>
    </w:p>
    <w:p w:rsidR="00865E63" w:rsidRDefault="006069D4">
      <w:pPr>
        <w:rPr>
          <w:rFonts w:ascii="仿宋" w:eastAsia="仿宋" w:hAnsi="仿宋" w:cs="仿宋"/>
          <w:sz w:val="28"/>
          <w:szCs w:val="36"/>
        </w:rPr>
      </w:pPr>
      <w:r>
        <w:rPr>
          <w:rFonts w:ascii="仿宋" w:eastAsia="仿宋" w:hAnsi="仿宋" w:cs="仿宋" w:hint="eastAsia"/>
          <w:sz w:val="28"/>
          <w:szCs w:val="36"/>
        </w:rPr>
        <w:t>校内各单位：</w:t>
      </w:r>
    </w:p>
    <w:p w:rsidR="00865E63" w:rsidRDefault="006069D4">
      <w:pPr>
        <w:ind w:firstLine="560"/>
        <w:rPr>
          <w:rFonts w:ascii="仿宋" w:eastAsia="仿宋" w:hAnsi="仿宋" w:cs="仿宋"/>
          <w:sz w:val="28"/>
          <w:szCs w:val="36"/>
        </w:rPr>
      </w:pPr>
      <w:r>
        <w:rPr>
          <w:rFonts w:ascii="仿宋" w:eastAsia="仿宋" w:hAnsi="仿宋" w:cs="仿宋" w:hint="eastAsia"/>
          <w:sz w:val="28"/>
          <w:szCs w:val="36"/>
        </w:rPr>
        <w:t>按照学校《关于进一步严肃财经纪律深入开展“小金库”专项治理工作的通知》（华师行字</w:t>
      </w:r>
      <w:r>
        <w:rPr>
          <w:rFonts w:ascii="仿宋" w:eastAsia="仿宋" w:hAnsi="仿宋" w:cs="仿宋" w:hint="eastAsia"/>
          <w:sz w:val="28"/>
          <w:szCs w:val="36"/>
        </w:rPr>
        <w:t>[</w:t>
      </w:r>
      <w:r>
        <w:rPr>
          <w:rFonts w:ascii="仿宋" w:eastAsia="仿宋" w:hAnsi="仿宋" w:cs="仿宋" w:hint="eastAsia"/>
          <w:sz w:val="28"/>
          <w:szCs w:val="36"/>
        </w:rPr>
        <w:t>2016</w:t>
      </w:r>
      <w:r>
        <w:rPr>
          <w:rFonts w:ascii="仿宋" w:eastAsia="仿宋" w:hAnsi="仿宋" w:cs="仿宋" w:hint="eastAsia"/>
          <w:sz w:val="28"/>
          <w:szCs w:val="36"/>
        </w:rPr>
        <w:t>]</w:t>
      </w:r>
      <w:r>
        <w:rPr>
          <w:rFonts w:ascii="仿宋" w:eastAsia="仿宋" w:hAnsi="仿宋" w:cs="仿宋" w:hint="eastAsia"/>
          <w:sz w:val="28"/>
          <w:szCs w:val="36"/>
        </w:rPr>
        <w:t>26</w:t>
      </w:r>
      <w:r>
        <w:rPr>
          <w:rFonts w:ascii="仿宋" w:eastAsia="仿宋" w:hAnsi="仿宋" w:cs="仿宋" w:hint="eastAsia"/>
          <w:sz w:val="28"/>
          <w:szCs w:val="36"/>
        </w:rPr>
        <w:t>号）文件要求，全校各单位对“小金库”情况进行了初步的自查自纠，从总体情况来看，还存在部分单位未如实上报或漏报的情况。</w:t>
      </w:r>
    </w:p>
    <w:p w:rsidR="00865E63" w:rsidRDefault="006069D4">
      <w:pPr>
        <w:ind w:firstLine="560"/>
        <w:rPr>
          <w:rFonts w:ascii="仿宋" w:eastAsia="仿宋" w:hAnsi="仿宋" w:cs="仿宋"/>
          <w:sz w:val="28"/>
          <w:szCs w:val="36"/>
        </w:rPr>
      </w:pPr>
      <w:r>
        <w:rPr>
          <w:rFonts w:ascii="仿宋" w:eastAsia="仿宋" w:hAnsi="仿宋" w:cs="仿宋" w:hint="eastAsia"/>
          <w:sz w:val="28"/>
          <w:szCs w:val="36"/>
        </w:rPr>
        <w:t>经学校专项治理领导小组研究决定，针对重点项目开展“小金库”的自查自纠工作。重点自查项目包括：研究生复试及各种考试收费、房屋场地出租出借收入、虚列开支套取资金情况和其他收费的情况等。</w:t>
      </w:r>
      <w:proofErr w:type="gramStart"/>
      <w:r>
        <w:rPr>
          <w:rFonts w:ascii="仿宋" w:eastAsia="仿宋" w:hAnsi="仿宋" w:cs="仿宋" w:hint="eastAsia"/>
          <w:sz w:val="28"/>
          <w:szCs w:val="36"/>
        </w:rPr>
        <w:t>请校内存</w:t>
      </w:r>
      <w:proofErr w:type="gramEnd"/>
      <w:r>
        <w:rPr>
          <w:rFonts w:ascii="仿宋" w:eastAsia="仿宋" w:hAnsi="仿宋" w:cs="仿宋" w:hint="eastAsia"/>
          <w:sz w:val="28"/>
          <w:szCs w:val="36"/>
        </w:rPr>
        <w:t>在未如实上报或漏报的单位于</w:t>
      </w:r>
      <w:r>
        <w:rPr>
          <w:rFonts w:ascii="仿宋" w:eastAsia="仿宋" w:hAnsi="仿宋" w:cs="仿宋" w:hint="eastAsia"/>
          <w:sz w:val="28"/>
          <w:szCs w:val="36"/>
        </w:rPr>
        <w:t>2016</w:t>
      </w:r>
      <w:r>
        <w:rPr>
          <w:rFonts w:ascii="仿宋" w:eastAsia="仿宋" w:hAnsi="仿宋" w:cs="仿宋" w:hint="eastAsia"/>
          <w:sz w:val="28"/>
          <w:szCs w:val="36"/>
        </w:rPr>
        <w:t>年</w:t>
      </w:r>
      <w:r>
        <w:rPr>
          <w:rFonts w:ascii="仿宋" w:eastAsia="仿宋" w:hAnsi="仿宋" w:cs="仿宋" w:hint="eastAsia"/>
          <w:sz w:val="28"/>
          <w:szCs w:val="36"/>
        </w:rPr>
        <w:t>4</w:t>
      </w:r>
      <w:r>
        <w:rPr>
          <w:rFonts w:ascii="仿宋" w:eastAsia="仿宋" w:hAnsi="仿宋" w:cs="仿宋" w:hint="eastAsia"/>
          <w:sz w:val="28"/>
          <w:szCs w:val="36"/>
        </w:rPr>
        <w:t>月</w:t>
      </w:r>
      <w:r>
        <w:rPr>
          <w:rFonts w:ascii="仿宋" w:eastAsia="仿宋" w:hAnsi="仿宋" w:cs="仿宋" w:hint="eastAsia"/>
          <w:sz w:val="28"/>
          <w:szCs w:val="36"/>
        </w:rPr>
        <w:t>13</w:t>
      </w:r>
      <w:r>
        <w:rPr>
          <w:rFonts w:ascii="仿宋" w:eastAsia="仿宋" w:hAnsi="仿宋" w:cs="仿宋" w:hint="eastAsia"/>
          <w:sz w:val="28"/>
          <w:szCs w:val="36"/>
        </w:rPr>
        <w:t>日（星期三）</w:t>
      </w:r>
      <w:r>
        <w:rPr>
          <w:rFonts w:ascii="仿宋" w:eastAsia="仿宋" w:hAnsi="仿宋" w:cs="仿宋" w:hint="eastAsia"/>
          <w:sz w:val="28"/>
          <w:szCs w:val="36"/>
        </w:rPr>
        <w:t>17:00</w:t>
      </w:r>
      <w:r>
        <w:rPr>
          <w:rFonts w:ascii="仿宋" w:eastAsia="仿宋" w:hAnsi="仿宋" w:cs="仿宋" w:hint="eastAsia"/>
          <w:sz w:val="28"/>
          <w:szCs w:val="36"/>
        </w:rPr>
        <w:t>前将《“小金库”重点项目自查自纠报告表》（见附件）报学校办公室</w:t>
      </w:r>
      <w:r>
        <w:rPr>
          <w:rFonts w:ascii="仿宋" w:eastAsia="仿宋" w:hAnsi="仿宋" w:cs="仿宋" w:hint="eastAsia"/>
          <w:sz w:val="28"/>
          <w:szCs w:val="36"/>
        </w:rPr>
        <w:t>317</w:t>
      </w:r>
      <w:r>
        <w:rPr>
          <w:rFonts w:ascii="仿宋" w:eastAsia="仿宋" w:hAnsi="仿宋" w:cs="仿宋" w:hint="eastAsia"/>
          <w:sz w:val="28"/>
          <w:szCs w:val="36"/>
        </w:rPr>
        <w:t>室。学校将根据各单位自查自</w:t>
      </w:r>
      <w:proofErr w:type="gramStart"/>
      <w:r>
        <w:rPr>
          <w:rFonts w:ascii="仿宋" w:eastAsia="仿宋" w:hAnsi="仿宋" w:cs="仿宋" w:hint="eastAsia"/>
          <w:sz w:val="28"/>
          <w:szCs w:val="36"/>
        </w:rPr>
        <w:t>纠报告</w:t>
      </w:r>
      <w:proofErr w:type="gramEnd"/>
      <w:r>
        <w:rPr>
          <w:rFonts w:ascii="仿宋" w:eastAsia="仿宋" w:hAnsi="仿宋" w:cs="仿宋" w:hint="eastAsia"/>
          <w:sz w:val="28"/>
          <w:szCs w:val="36"/>
        </w:rPr>
        <w:t>材料和掌握的有关线索，对部分单位进行重点抽查。请各单位高度重视。</w:t>
      </w:r>
    </w:p>
    <w:p w:rsidR="00865E63" w:rsidRDefault="006069D4">
      <w:pPr>
        <w:ind w:firstLine="560"/>
        <w:rPr>
          <w:rFonts w:ascii="仿宋" w:eastAsia="仿宋" w:hAnsi="仿宋" w:cs="仿宋"/>
          <w:sz w:val="28"/>
          <w:szCs w:val="36"/>
        </w:rPr>
      </w:pPr>
      <w:r>
        <w:rPr>
          <w:rFonts w:ascii="仿宋" w:eastAsia="仿宋" w:hAnsi="仿宋" w:cs="仿宋" w:hint="eastAsia"/>
          <w:sz w:val="28"/>
          <w:szCs w:val="36"/>
        </w:rPr>
        <w:t>特此通知。</w:t>
      </w:r>
    </w:p>
    <w:p w:rsidR="00865E63" w:rsidRDefault="006069D4">
      <w:pPr>
        <w:wordWrap w:val="0"/>
        <w:ind w:firstLine="560"/>
        <w:jc w:val="right"/>
        <w:rPr>
          <w:rFonts w:ascii="仿宋" w:eastAsia="仿宋" w:hAnsi="仿宋" w:cs="仿宋"/>
          <w:sz w:val="28"/>
          <w:szCs w:val="36"/>
        </w:rPr>
      </w:pPr>
      <w:r>
        <w:rPr>
          <w:rFonts w:ascii="仿宋" w:eastAsia="仿宋" w:hAnsi="仿宋" w:cs="仿宋" w:hint="eastAsia"/>
          <w:sz w:val="28"/>
          <w:szCs w:val="36"/>
        </w:rPr>
        <w:t xml:space="preserve"> </w:t>
      </w:r>
      <w:r>
        <w:rPr>
          <w:rFonts w:ascii="仿宋" w:eastAsia="仿宋" w:hAnsi="仿宋" w:cs="仿宋" w:hint="eastAsia"/>
          <w:sz w:val="28"/>
          <w:szCs w:val="36"/>
        </w:rPr>
        <w:t>“小金库”专项治理工作领导小组</w:t>
      </w:r>
    </w:p>
    <w:p w:rsidR="00865E63" w:rsidRDefault="006069D4">
      <w:pPr>
        <w:wordWrap w:val="0"/>
        <w:ind w:firstLine="560"/>
        <w:jc w:val="right"/>
        <w:rPr>
          <w:rFonts w:ascii="仿宋" w:eastAsia="仿宋" w:hAnsi="仿宋" w:cs="仿宋"/>
          <w:sz w:val="28"/>
          <w:szCs w:val="36"/>
        </w:rPr>
      </w:pPr>
      <w:r>
        <w:rPr>
          <w:rFonts w:ascii="仿宋" w:eastAsia="仿宋" w:hAnsi="仿宋" w:cs="仿宋" w:hint="eastAsia"/>
          <w:sz w:val="28"/>
          <w:szCs w:val="36"/>
        </w:rPr>
        <w:t>2016</w:t>
      </w:r>
      <w:r>
        <w:rPr>
          <w:rFonts w:ascii="仿宋" w:eastAsia="仿宋" w:hAnsi="仿宋" w:cs="仿宋" w:hint="eastAsia"/>
          <w:sz w:val="28"/>
          <w:szCs w:val="36"/>
        </w:rPr>
        <w:t>年</w:t>
      </w:r>
      <w:r>
        <w:rPr>
          <w:rFonts w:ascii="仿宋" w:eastAsia="仿宋" w:hAnsi="仿宋" w:cs="仿宋" w:hint="eastAsia"/>
          <w:sz w:val="28"/>
          <w:szCs w:val="36"/>
        </w:rPr>
        <w:t>4</w:t>
      </w:r>
      <w:r>
        <w:rPr>
          <w:rFonts w:ascii="仿宋" w:eastAsia="仿宋" w:hAnsi="仿宋" w:cs="仿宋" w:hint="eastAsia"/>
          <w:sz w:val="28"/>
          <w:szCs w:val="36"/>
        </w:rPr>
        <w:t>月</w:t>
      </w:r>
      <w:r>
        <w:rPr>
          <w:rFonts w:ascii="仿宋" w:eastAsia="仿宋" w:hAnsi="仿宋" w:cs="仿宋" w:hint="eastAsia"/>
          <w:sz w:val="28"/>
          <w:szCs w:val="36"/>
        </w:rPr>
        <w:t>12</w:t>
      </w:r>
      <w:r>
        <w:rPr>
          <w:rFonts w:ascii="仿宋" w:eastAsia="仿宋" w:hAnsi="仿宋" w:cs="仿宋" w:hint="eastAsia"/>
          <w:sz w:val="28"/>
          <w:szCs w:val="36"/>
        </w:rPr>
        <w:t>日</w:t>
      </w:r>
      <w:r>
        <w:rPr>
          <w:rFonts w:ascii="仿宋" w:eastAsia="仿宋" w:hAnsi="仿宋" w:cs="仿宋" w:hint="eastAsia"/>
          <w:sz w:val="28"/>
          <w:szCs w:val="36"/>
        </w:rPr>
        <w:t xml:space="preserve">      </w:t>
      </w:r>
    </w:p>
    <w:p w:rsidR="00865E63" w:rsidRDefault="00865E63">
      <w:pPr>
        <w:jc w:val="left"/>
        <w:rPr>
          <w:rFonts w:ascii="仿宋" w:eastAsia="仿宋" w:hAnsi="仿宋" w:cs="仿宋"/>
          <w:sz w:val="28"/>
          <w:szCs w:val="36"/>
        </w:rPr>
        <w:sectPr w:rsidR="00865E63">
          <w:pgSz w:w="11906" w:h="16838"/>
          <w:pgMar w:top="1440" w:right="1800" w:bottom="1440" w:left="1800" w:header="851" w:footer="992" w:gutter="0"/>
          <w:cols w:space="425"/>
          <w:docGrid w:type="lines" w:linePitch="312"/>
        </w:sectPr>
      </w:pPr>
    </w:p>
    <w:p w:rsidR="00865E63" w:rsidRDefault="006069D4">
      <w:pPr>
        <w:jc w:val="left"/>
        <w:rPr>
          <w:rFonts w:ascii="仿宋" w:eastAsia="仿宋" w:hAnsi="仿宋" w:cs="仿宋"/>
          <w:sz w:val="28"/>
          <w:szCs w:val="36"/>
        </w:rPr>
      </w:pPr>
      <w:r>
        <w:rPr>
          <w:rFonts w:ascii="仿宋" w:eastAsia="仿宋" w:hAnsi="仿宋" w:cs="仿宋" w:hint="eastAsia"/>
          <w:sz w:val="28"/>
          <w:szCs w:val="36"/>
        </w:rPr>
        <w:lastRenderedPageBreak/>
        <w:t>附件：</w:t>
      </w:r>
    </w:p>
    <w:p w:rsidR="00865E63" w:rsidRDefault="006069D4" w:rsidP="006069D4">
      <w:pPr>
        <w:pStyle w:val="a3"/>
        <w:snapToGrid w:val="0"/>
        <w:spacing w:beforeLines="50" w:beforeAutospacing="0" w:afterLines="50" w:afterAutospacing="0"/>
        <w:jc w:val="center"/>
        <w:rPr>
          <w:rFonts w:ascii="黑体" w:eastAsia="黑体" w:hAnsi="Arial" w:cs="Arial"/>
          <w:sz w:val="32"/>
          <w:szCs w:val="32"/>
        </w:rPr>
      </w:pPr>
      <w:r>
        <w:rPr>
          <w:rFonts w:ascii="黑体" w:eastAsia="黑体" w:hAnsi="Arial" w:cs="Arial" w:hint="eastAsia"/>
          <w:sz w:val="32"/>
          <w:szCs w:val="32"/>
        </w:rPr>
        <w:t>单位（部门）</w:t>
      </w:r>
      <w:r>
        <w:rPr>
          <w:rFonts w:ascii="黑体" w:eastAsia="黑体" w:hAnsi="Arial" w:cs="Arial" w:hint="eastAsia"/>
          <w:sz w:val="32"/>
          <w:szCs w:val="32"/>
        </w:rPr>
        <w:t>重点项目</w:t>
      </w:r>
      <w:bookmarkStart w:id="0" w:name="_GoBack"/>
      <w:bookmarkEnd w:id="0"/>
      <w:r>
        <w:rPr>
          <w:rFonts w:ascii="黑体" w:eastAsia="黑体" w:hAnsi="Arial" w:cs="Arial" w:hint="eastAsia"/>
          <w:sz w:val="32"/>
          <w:szCs w:val="32"/>
        </w:rPr>
        <w:t>“小金库”自查自</w:t>
      </w:r>
      <w:proofErr w:type="gramStart"/>
      <w:r>
        <w:rPr>
          <w:rFonts w:ascii="黑体" w:eastAsia="黑体" w:hAnsi="Arial" w:cs="Arial" w:hint="eastAsia"/>
          <w:sz w:val="32"/>
          <w:szCs w:val="32"/>
        </w:rPr>
        <w:t>纠报告</w:t>
      </w:r>
      <w:proofErr w:type="gramEnd"/>
      <w:r>
        <w:rPr>
          <w:rFonts w:ascii="黑体" w:eastAsia="黑体" w:hAnsi="Arial" w:cs="Arial" w:hint="eastAsia"/>
          <w:sz w:val="32"/>
          <w:szCs w:val="32"/>
        </w:rPr>
        <w:t>表</w:t>
      </w:r>
    </w:p>
    <w:p w:rsidR="00865E63" w:rsidRDefault="006069D4">
      <w:pPr>
        <w:pStyle w:val="a3"/>
        <w:tabs>
          <w:tab w:val="center" w:pos="4153"/>
        </w:tabs>
        <w:snapToGrid w:val="0"/>
        <w:spacing w:before="0" w:beforeAutospacing="0" w:after="0" w:afterAutospacing="0"/>
        <w:rPr>
          <w:rFonts w:ascii="宋体" w:eastAsia="宋体" w:hAnsi="宋体" w:cs="Arial"/>
          <w:sz w:val="21"/>
          <w:szCs w:val="21"/>
        </w:rPr>
      </w:pPr>
      <w:r>
        <w:rPr>
          <w:rFonts w:ascii="宋体" w:eastAsia="宋体" w:hAnsi="宋体" w:cs="宋体" w:hint="eastAsia"/>
          <w:sz w:val="21"/>
          <w:szCs w:val="21"/>
        </w:rPr>
        <w:t>单位名称：（公章）</w:t>
      </w:r>
      <w:r>
        <w:rPr>
          <w:rFonts w:ascii="宋体" w:eastAsia="宋体" w:hAnsi="宋体" w:cs="宋体" w:hint="eastAsia"/>
          <w:sz w:val="21"/>
          <w:szCs w:val="21"/>
        </w:rPr>
        <w:tab/>
      </w:r>
    </w:p>
    <w:tbl>
      <w:tblPr>
        <w:tblStyle w:val="a4"/>
        <w:tblW w:w="13842" w:type="dxa"/>
        <w:jc w:val="center"/>
        <w:tblInd w:w="155" w:type="dxa"/>
        <w:tblLayout w:type="fixed"/>
        <w:tblLook w:val="04A0"/>
      </w:tblPr>
      <w:tblGrid>
        <w:gridCol w:w="2389"/>
        <w:gridCol w:w="644"/>
        <w:gridCol w:w="1120"/>
        <w:gridCol w:w="1140"/>
        <w:gridCol w:w="1255"/>
        <w:gridCol w:w="1459"/>
        <w:gridCol w:w="1459"/>
        <w:gridCol w:w="2145"/>
        <w:gridCol w:w="1459"/>
        <w:gridCol w:w="772"/>
      </w:tblGrid>
      <w:tr w:rsidR="00865E63">
        <w:trPr>
          <w:trHeight w:val="567"/>
          <w:jc w:val="center"/>
        </w:trPr>
        <w:tc>
          <w:tcPr>
            <w:tcW w:w="5293" w:type="dxa"/>
            <w:gridSpan w:val="4"/>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jc w:val="center"/>
              <w:rPr>
                <w:kern w:val="0"/>
                <w:szCs w:val="21"/>
              </w:rPr>
            </w:pPr>
            <w:r>
              <w:rPr>
                <w:rFonts w:hAnsi="宋体"/>
                <w:kern w:val="0"/>
                <w:szCs w:val="21"/>
              </w:rPr>
              <w:t>收入</w:t>
            </w:r>
          </w:p>
        </w:tc>
        <w:tc>
          <w:tcPr>
            <w:tcW w:w="2714" w:type="dxa"/>
            <w:gridSpan w:val="2"/>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jc w:val="center"/>
              <w:rPr>
                <w:kern w:val="0"/>
                <w:szCs w:val="21"/>
              </w:rPr>
            </w:pPr>
            <w:r>
              <w:rPr>
                <w:rFonts w:hAnsi="宋体"/>
                <w:kern w:val="0"/>
                <w:szCs w:val="21"/>
              </w:rPr>
              <w:t>支出</w:t>
            </w: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jc w:val="center"/>
              <w:rPr>
                <w:kern w:val="0"/>
                <w:szCs w:val="21"/>
              </w:rPr>
            </w:pPr>
            <w:r>
              <w:rPr>
                <w:rFonts w:hAnsi="宋体"/>
                <w:kern w:val="0"/>
                <w:szCs w:val="21"/>
              </w:rPr>
              <w:t>结存</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jc w:val="center"/>
              <w:rPr>
                <w:kern w:val="0"/>
                <w:szCs w:val="21"/>
              </w:rPr>
            </w:pPr>
            <w:r>
              <w:rPr>
                <w:rFonts w:hAnsi="宋体"/>
                <w:kern w:val="0"/>
                <w:szCs w:val="21"/>
              </w:rPr>
              <w:t>纠正情况</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jc w:val="center"/>
              <w:rPr>
                <w:kern w:val="0"/>
                <w:szCs w:val="21"/>
              </w:rPr>
            </w:pPr>
            <w:r>
              <w:rPr>
                <w:rFonts w:hAnsi="宋体"/>
                <w:kern w:val="0"/>
                <w:szCs w:val="21"/>
              </w:rPr>
              <w:t>备注</w:t>
            </w:r>
          </w:p>
        </w:tc>
      </w:tr>
      <w:tr w:rsidR="00865E63">
        <w:trPr>
          <w:trHeight w:val="567"/>
          <w:jc w:val="center"/>
        </w:trPr>
        <w:tc>
          <w:tcPr>
            <w:tcW w:w="2389" w:type="dxa"/>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jc w:val="center"/>
              <w:rPr>
                <w:kern w:val="0"/>
                <w:szCs w:val="21"/>
              </w:rPr>
            </w:pPr>
            <w:r>
              <w:rPr>
                <w:rFonts w:hAnsi="宋体"/>
                <w:kern w:val="0"/>
                <w:szCs w:val="21"/>
              </w:rPr>
              <w:t>收费项目</w:t>
            </w:r>
          </w:p>
        </w:tc>
        <w:tc>
          <w:tcPr>
            <w:tcW w:w="644" w:type="dxa"/>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jc w:val="center"/>
              <w:rPr>
                <w:kern w:val="0"/>
                <w:szCs w:val="21"/>
              </w:rPr>
            </w:pPr>
            <w:r>
              <w:rPr>
                <w:rFonts w:hAnsi="宋体"/>
                <w:kern w:val="0"/>
                <w:szCs w:val="21"/>
              </w:rPr>
              <w:t>数量</w:t>
            </w:r>
          </w:p>
        </w:tc>
        <w:tc>
          <w:tcPr>
            <w:tcW w:w="1120" w:type="dxa"/>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jc w:val="center"/>
              <w:rPr>
                <w:kern w:val="0"/>
                <w:szCs w:val="21"/>
              </w:rPr>
            </w:pPr>
            <w:r>
              <w:rPr>
                <w:rFonts w:hAnsi="宋体"/>
                <w:kern w:val="0"/>
                <w:szCs w:val="21"/>
              </w:rPr>
              <w:t>收费标准</w:t>
            </w:r>
          </w:p>
        </w:tc>
        <w:tc>
          <w:tcPr>
            <w:tcW w:w="1140" w:type="dxa"/>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jc w:val="center"/>
              <w:rPr>
                <w:kern w:val="0"/>
                <w:szCs w:val="21"/>
              </w:rPr>
            </w:pPr>
            <w:r>
              <w:rPr>
                <w:rFonts w:hAnsi="宋体"/>
                <w:kern w:val="0"/>
                <w:szCs w:val="21"/>
              </w:rPr>
              <w:t>实收金额</w:t>
            </w:r>
          </w:p>
        </w:tc>
        <w:tc>
          <w:tcPr>
            <w:tcW w:w="1255" w:type="dxa"/>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jc w:val="center"/>
              <w:rPr>
                <w:kern w:val="0"/>
                <w:szCs w:val="21"/>
              </w:rPr>
            </w:pPr>
            <w:r>
              <w:rPr>
                <w:rFonts w:hAnsi="宋体"/>
                <w:kern w:val="0"/>
                <w:szCs w:val="21"/>
              </w:rPr>
              <w:t>支出项目</w:t>
            </w: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jc w:val="center"/>
              <w:rPr>
                <w:kern w:val="0"/>
                <w:szCs w:val="21"/>
              </w:rPr>
            </w:pPr>
            <w:r>
              <w:rPr>
                <w:rFonts w:hAnsi="宋体"/>
                <w:kern w:val="0"/>
                <w:szCs w:val="21"/>
              </w:rPr>
              <w:t>支出金额</w:t>
            </w: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jc w:val="center"/>
              <w:rPr>
                <w:kern w:val="0"/>
                <w:szCs w:val="21"/>
              </w:rPr>
            </w:pPr>
            <w:r>
              <w:rPr>
                <w:rFonts w:hAnsi="宋体"/>
                <w:kern w:val="0"/>
                <w:szCs w:val="21"/>
              </w:rPr>
              <w:t>结余金额</w:t>
            </w:r>
          </w:p>
        </w:tc>
        <w:tc>
          <w:tcPr>
            <w:tcW w:w="2145" w:type="dxa"/>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jc w:val="center"/>
              <w:rPr>
                <w:kern w:val="0"/>
                <w:szCs w:val="21"/>
              </w:rPr>
            </w:pPr>
            <w:r>
              <w:rPr>
                <w:rFonts w:hAnsi="宋体"/>
                <w:kern w:val="0"/>
                <w:szCs w:val="21"/>
              </w:rPr>
              <w:t>资金存放地点</w:t>
            </w:r>
          </w:p>
        </w:tc>
        <w:tc>
          <w:tcPr>
            <w:tcW w:w="1459" w:type="dxa"/>
            <w:vMerge/>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left"/>
              <w:rPr>
                <w:kern w:val="0"/>
                <w:szCs w:val="21"/>
              </w:rPr>
            </w:pPr>
          </w:p>
        </w:tc>
        <w:tc>
          <w:tcPr>
            <w:tcW w:w="772" w:type="dxa"/>
            <w:vMerge/>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left"/>
              <w:rPr>
                <w:kern w:val="0"/>
                <w:szCs w:val="21"/>
              </w:rPr>
            </w:pPr>
          </w:p>
        </w:tc>
      </w:tr>
      <w:tr w:rsidR="00865E63">
        <w:trPr>
          <w:trHeight w:val="567"/>
          <w:jc w:val="center"/>
        </w:trPr>
        <w:tc>
          <w:tcPr>
            <w:tcW w:w="2389" w:type="dxa"/>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rPr>
                <w:kern w:val="0"/>
                <w:szCs w:val="21"/>
              </w:rPr>
            </w:pPr>
            <w:r>
              <w:rPr>
                <w:rFonts w:hAnsi="宋体"/>
                <w:kern w:val="0"/>
                <w:szCs w:val="21"/>
              </w:rPr>
              <w:t>一、</w:t>
            </w:r>
            <w:r>
              <w:rPr>
                <w:rFonts w:hAnsi="宋体" w:hint="eastAsia"/>
                <w:kern w:val="0"/>
                <w:szCs w:val="21"/>
              </w:rPr>
              <w:t>研究生复试及各种考试收费</w:t>
            </w:r>
            <w:r>
              <w:rPr>
                <w:rFonts w:hAnsi="宋体" w:hint="eastAsia"/>
                <w:kern w:val="0"/>
                <w:szCs w:val="21"/>
              </w:rPr>
              <w:t>情况</w:t>
            </w:r>
          </w:p>
        </w:tc>
        <w:tc>
          <w:tcPr>
            <w:tcW w:w="644"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r>
      <w:tr w:rsidR="00865E63">
        <w:trPr>
          <w:trHeight w:val="567"/>
          <w:jc w:val="center"/>
        </w:trPr>
        <w:tc>
          <w:tcPr>
            <w:tcW w:w="2389" w:type="dxa"/>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rPr>
                <w:kern w:val="0"/>
                <w:szCs w:val="21"/>
              </w:rPr>
            </w:pPr>
            <w:r>
              <w:rPr>
                <w:rFonts w:hAnsi="宋体"/>
                <w:kern w:val="0"/>
                <w:szCs w:val="21"/>
              </w:rPr>
              <w:t>二、</w:t>
            </w:r>
            <w:r>
              <w:rPr>
                <w:rFonts w:hAnsi="宋体" w:hint="eastAsia"/>
                <w:kern w:val="0"/>
                <w:szCs w:val="21"/>
              </w:rPr>
              <w:t>房</w:t>
            </w:r>
            <w:r>
              <w:rPr>
                <w:rFonts w:hAnsi="宋体" w:hint="eastAsia"/>
                <w:kern w:val="0"/>
                <w:szCs w:val="21"/>
              </w:rPr>
              <w:t>屋</w:t>
            </w:r>
            <w:r>
              <w:rPr>
                <w:rFonts w:hAnsi="宋体" w:hint="eastAsia"/>
                <w:kern w:val="0"/>
                <w:szCs w:val="21"/>
              </w:rPr>
              <w:t>场地出租出借收</w:t>
            </w:r>
            <w:r>
              <w:rPr>
                <w:rFonts w:hAnsi="宋体" w:hint="eastAsia"/>
                <w:kern w:val="0"/>
                <w:szCs w:val="21"/>
              </w:rPr>
              <w:t>入</w:t>
            </w:r>
          </w:p>
        </w:tc>
        <w:tc>
          <w:tcPr>
            <w:tcW w:w="644"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r>
      <w:tr w:rsidR="00865E63">
        <w:trPr>
          <w:trHeight w:val="567"/>
          <w:jc w:val="center"/>
        </w:trPr>
        <w:tc>
          <w:tcPr>
            <w:tcW w:w="2389" w:type="dxa"/>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rPr>
                <w:kern w:val="0"/>
                <w:szCs w:val="21"/>
              </w:rPr>
            </w:pPr>
            <w:r>
              <w:rPr>
                <w:rFonts w:hAnsi="宋体" w:hint="eastAsia"/>
                <w:kern w:val="0"/>
                <w:szCs w:val="21"/>
              </w:rPr>
              <w:t>三、</w:t>
            </w:r>
            <w:r>
              <w:rPr>
                <w:rFonts w:hAnsi="宋体" w:hint="eastAsia"/>
                <w:kern w:val="0"/>
                <w:szCs w:val="21"/>
              </w:rPr>
              <w:t>虚列开支</w:t>
            </w:r>
            <w:r>
              <w:rPr>
                <w:rFonts w:hAnsi="宋体" w:hint="eastAsia"/>
                <w:kern w:val="0"/>
                <w:szCs w:val="21"/>
              </w:rPr>
              <w:t>套取资金的情况</w:t>
            </w:r>
          </w:p>
        </w:tc>
        <w:tc>
          <w:tcPr>
            <w:tcW w:w="644"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r>
      <w:tr w:rsidR="00865E63">
        <w:trPr>
          <w:trHeight w:val="567"/>
          <w:jc w:val="center"/>
        </w:trPr>
        <w:tc>
          <w:tcPr>
            <w:tcW w:w="2389" w:type="dxa"/>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rPr>
                <w:kern w:val="0"/>
                <w:szCs w:val="21"/>
              </w:rPr>
            </w:pPr>
            <w:r>
              <w:rPr>
                <w:rFonts w:hAnsi="宋体" w:hint="eastAsia"/>
                <w:kern w:val="0"/>
                <w:szCs w:val="21"/>
              </w:rPr>
              <w:t>四、</w:t>
            </w:r>
            <w:r>
              <w:rPr>
                <w:rFonts w:hAnsi="宋体" w:hint="eastAsia"/>
                <w:kern w:val="0"/>
                <w:szCs w:val="21"/>
              </w:rPr>
              <w:t>其他收费的情况</w:t>
            </w:r>
          </w:p>
        </w:tc>
        <w:tc>
          <w:tcPr>
            <w:tcW w:w="644"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r>
      <w:tr w:rsidR="00865E63">
        <w:trPr>
          <w:trHeight w:val="567"/>
          <w:jc w:val="center"/>
        </w:trPr>
        <w:tc>
          <w:tcPr>
            <w:tcW w:w="238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rPr>
                <w:rFonts w:hAnsi="宋体"/>
                <w:kern w:val="0"/>
                <w:szCs w:val="21"/>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r>
      <w:tr w:rsidR="00865E63">
        <w:trPr>
          <w:trHeight w:val="567"/>
          <w:jc w:val="center"/>
        </w:trPr>
        <w:tc>
          <w:tcPr>
            <w:tcW w:w="2389" w:type="dxa"/>
            <w:tcBorders>
              <w:top w:val="single" w:sz="4" w:space="0" w:color="000000"/>
              <w:left w:val="single" w:sz="4" w:space="0" w:color="000000"/>
              <w:bottom w:val="single" w:sz="4" w:space="0" w:color="000000"/>
              <w:right w:val="single" w:sz="4" w:space="0" w:color="000000"/>
            </w:tcBorders>
            <w:vAlign w:val="center"/>
          </w:tcPr>
          <w:p w:rsidR="00865E63" w:rsidRDefault="006069D4" w:rsidP="006069D4">
            <w:pPr>
              <w:widowControl/>
              <w:snapToGrid w:val="0"/>
              <w:spacing w:beforeLines="10" w:afterLines="10"/>
              <w:jc w:val="center"/>
              <w:rPr>
                <w:kern w:val="0"/>
                <w:szCs w:val="21"/>
              </w:rPr>
            </w:pPr>
            <w:r>
              <w:rPr>
                <w:rFonts w:hAnsi="宋体"/>
                <w:kern w:val="0"/>
                <w:szCs w:val="21"/>
              </w:rPr>
              <w:t>合计</w:t>
            </w:r>
          </w:p>
        </w:tc>
        <w:tc>
          <w:tcPr>
            <w:tcW w:w="644"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865E63" w:rsidRDefault="00865E63" w:rsidP="006069D4">
            <w:pPr>
              <w:widowControl/>
              <w:snapToGrid w:val="0"/>
              <w:spacing w:beforeLines="10" w:afterLines="10"/>
              <w:jc w:val="center"/>
              <w:rPr>
                <w:kern w:val="0"/>
                <w:szCs w:val="21"/>
              </w:rPr>
            </w:pPr>
          </w:p>
        </w:tc>
      </w:tr>
    </w:tbl>
    <w:p w:rsidR="00865E63" w:rsidRDefault="006069D4">
      <w:pPr>
        <w:widowControl/>
        <w:snapToGrid w:val="0"/>
        <w:jc w:val="left"/>
        <w:rPr>
          <w:rFonts w:ascii="宋体" w:eastAsia="宋体" w:hAnsi="宋体"/>
          <w:kern w:val="0"/>
          <w:szCs w:val="21"/>
        </w:rPr>
      </w:pPr>
      <w:r>
        <w:rPr>
          <w:rFonts w:ascii="宋体" w:hAnsi="宋体" w:hint="eastAsia"/>
          <w:kern w:val="0"/>
          <w:szCs w:val="21"/>
        </w:rPr>
        <w:t>填表说明：</w:t>
      </w:r>
      <w:r>
        <w:rPr>
          <w:rFonts w:ascii="宋体" w:hAnsi="宋体" w:hint="eastAsia"/>
          <w:kern w:val="0"/>
          <w:szCs w:val="21"/>
        </w:rPr>
        <w:t>1</w:t>
      </w:r>
      <w:r>
        <w:rPr>
          <w:rFonts w:ascii="宋体" w:hAnsi="宋体" w:hint="eastAsia"/>
          <w:kern w:val="0"/>
          <w:szCs w:val="21"/>
        </w:rPr>
        <w:t>．本表所列的收入和支出是指未纳入财务处或授权的二级财务机构核算的收入和支出。</w:t>
      </w:r>
    </w:p>
    <w:p w:rsidR="00865E63" w:rsidRDefault="006069D4">
      <w:pPr>
        <w:widowControl/>
        <w:snapToGrid w:val="0"/>
        <w:jc w:val="left"/>
        <w:rPr>
          <w:rFonts w:ascii="宋体" w:hAnsi="宋体"/>
          <w:kern w:val="0"/>
          <w:szCs w:val="21"/>
        </w:rPr>
      </w:pPr>
      <w:r>
        <w:rPr>
          <w:rFonts w:ascii="宋体" w:hAnsi="宋体" w:hint="eastAsia"/>
          <w:kern w:val="0"/>
          <w:szCs w:val="21"/>
        </w:rPr>
        <w:t xml:space="preserve">          2</w:t>
      </w:r>
      <w:r>
        <w:rPr>
          <w:rFonts w:ascii="宋体" w:hAnsi="宋体" w:hint="eastAsia"/>
          <w:kern w:val="0"/>
          <w:szCs w:val="21"/>
        </w:rPr>
        <w:t>．收入和支出要按文件规定的内容分别填写。</w:t>
      </w:r>
    </w:p>
    <w:p w:rsidR="00865E63" w:rsidRDefault="006069D4" w:rsidP="006069D4">
      <w:pPr>
        <w:widowControl/>
        <w:snapToGrid w:val="0"/>
        <w:ind w:firstLineChars="500" w:firstLine="1050"/>
        <w:jc w:val="left"/>
        <w:rPr>
          <w:rFonts w:ascii="宋体" w:hAnsi="宋体"/>
          <w:kern w:val="0"/>
          <w:szCs w:val="21"/>
        </w:rPr>
      </w:pPr>
      <w:r>
        <w:rPr>
          <w:rFonts w:ascii="宋体" w:hAnsi="宋体" w:hint="eastAsia"/>
          <w:kern w:val="0"/>
          <w:szCs w:val="21"/>
        </w:rPr>
        <w:t>3</w:t>
      </w:r>
      <w:r>
        <w:rPr>
          <w:rFonts w:ascii="宋体" w:hAnsi="宋体" w:hint="eastAsia"/>
          <w:kern w:val="0"/>
          <w:szCs w:val="21"/>
        </w:rPr>
        <w:t>．如果一张表不够，可以将此表复印续填。</w:t>
      </w:r>
    </w:p>
    <w:p w:rsidR="00865E63" w:rsidRDefault="00865E63">
      <w:pPr>
        <w:widowControl/>
        <w:snapToGrid w:val="0"/>
        <w:jc w:val="left"/>
        <w:rPr>
          <w:rFonts w:ascii="宋体" w:hAnsi="宋体" w:cs="宋体"/>
          <w:szCs w:val="21"/>
        </w:rPr>
      </w:pPr>
    </w:p>
    <w:p w:rsidR="00865E63" w:rsidRDefault="006069D4">
      <w:pPr>
        <w:widowControl/>
        <w:snapToGrid w:val="0"/>
        <w:jc w:val="left"/>
        <w:rPr>
          <w:rFonts w:ascii="宋体" w:hAnsi="宋体"/>
          <w:szCs w:val="21"/>
        </w:rPr>
      </w:pPr>
      <w:r>
        <w:rPr>
          <w:rFonts w:ascii="宋体" w:hAnsi="宋体" w:cs="宋体" w:hint="eastAsia"/>
          <w:szCs w:val="21"/>
        </w:rPr>
        <w:t>单位：（公章）</w:t>
      </w:r>
      <w:r>
        <w:rPr>
          <w:rFonts w:ascii="宋体" w:hAnsi="宋体" w:cs="宋体" w:hint="eastAsia"/>
          <w:szCs w:val="21"/>
        </w:rPr>
        <w:t xml:space="preserve">                  </w:t>
      </w:r>
      <w:r>
        <w:rPr>
          <w:rFonts w:ascii="宋体" w:hAnsi="宋体" w:cs="宋体" w:hint="eastAsia"/>
          <w:szCs w:val="21"/>
        </w:rPr>
        <w:t>主要负责人：（签字）</w:t>
      </w:r>
      <w:r>
        <w:rPr>
          <w:rFonts w:ascii="宋体" w:hAnsi="宋体" w:cs="宋体" w:hint="eastAsia"/>
          <w:szCs w:val="21"/>
        </w:rPr>
        <w:t xml:space="preserve">                    </w:t>
      </w:r>
      <w:r>
        <w:rPr>
          <w:rFonts w:ascii="宋体" w:hAnsi="宋体" w:cs="宋体" w:hint="eastAsia"/>
          <w:szCs w:val="21"/>
        </w:rPr>
        <w:t>经办人：（签字）</w:t>
      </w:r>
      <w:r>
        <w:rPr>
          <w:rFonts w:ascii="宋体" w:hAnsi="宋体" w:cs="宋体" w:hint="eastAsia"/>
          <w:szCs w:val="21"/>
        </w:rPr>
        <w:t xml:space="preserve">                   </w:t>
      </w:r>
      <w:r>
        <w:rPr>
          <w:rFonts w:ascii="宋体" w:hAnsi="宋体" w:cs="宋体" w:hint="eastAsia"/>
          <w:szCs w:val="21"/>
        </w:rPr>
        <w:t>申报日期：</w:t>
      </w:r>
    </w:p>
    <w:p w:rsidR="00865E63" w:rsidRDefault="00865E63">
      <w:pPr>
        <w:jc w:val="left"/>
        <w:rPr>
          <w:rFonts w:ascii="仿宋" w:eastAsia="仿宋" w:hAnsi="仿宋" w:cs="仿宋"/>
          <w:sz w:val="28"/>
          <w:szCs w:val="36"/>
        </w:rPr>
      </w:pPr>
    </w:p>
    <w:sectPr w:rsidR="00865E63" w:rsidSect="00865E63">
      <w:pgSz w:w="16838" w:h="11906" w:orient="landscape"/>
      <w:pgMar w:top="1803" w:right="1440" w:bottom="1803" w:left="1440"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altName w:val="Arial Unicode MS"/>
    <w:charset w:val="86"/>
    <w:family w:val="modern"/>
    <w:pitch w:val="fixed"/>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D0022EB"/>
    <w:rsid w:val="006069D4"/>
    <w:rsid w:val="00865E63"/>
    <w:rsid w:val="2D0022EB"/>
    <w:rsid w:val="357757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E63"/>
    <w:pPr>
      <w:widowControl w:val="0"/>
      <w:jc w:val="both"/>
    </w:pPr>
    <w:rPr>
      <w:kern w:val="2"/>
      <w:sz w:val="21"/>
      <w:szCs w:val="24"/>
    </w:rPr>
  </w:style>
  <w:style w:type="paragraph" w:styleId="2">
    <w:name w:val="heading 2"/>
    <w:basedOn w:val="a"/>
    <w:next w:val="a"/>
    <w:unhideWhenUsed/>
    <w:qFormat/>
    <w:rsid w:val="00865E63"/>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5E63"/>
    <w:pPr>
      <w:widowControl/>
      <w:spacing w:before="100" w:beforeAutospacing="1" w:after="100" w:afterAutospacing="1"/>
      <w:jc w:val="left"/>
    </w:pPr>
    <w:rPr>
      <w:rFonts w:ascii="Arial Unicode MS" w:eastAsia="Arial Unicode MS" w:hAnsi="Arial Unicode MS" w:cs="Arial Unicode MS"/>
      <w:kern w:val="0"/>
      <w:sz w:val="24"/>
    </w:rPr>
  </w:style>
  <w:style w:type="table" w:styleId="a4">
    <w:name w:val="Table Grid"/>
    <w:basedOn w:val="a1"/>
    <w:rsid w:val="00865E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397</Characters>
  <Application>Microsoft Office Word</Application>
  <DocSecurity>0</DocSecurity>
  <Lines>16</Lines>
  <Paragraphs>4</Paragraphs>
  <ScaleCrop>false</ScaleCrop>
  <Company>微软中国</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刘阳</dc:creator>
  <cp:lastModifiedBy>微软用户</cp:lastModifiedBy>
  <cp:revision>2</cp:revision>
  <cp:lastPrinted>2016-04-12T09:18:00Z</cp:lastPrinted>
  <dcterms:created xsi:type="dcterms:W3CDTF">2016-04-12T01:47:00Z</dcterms:created>
  <dcterms:modified xsi:type="dcterms:W3CDTF">2016-04-12T09:51:00Z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