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B4" w:rsidRDefault="003714B4" w:rsidP="004719EE">
      <w:pPr>
        <w:jc w:val="center"/>
        <w:rPr>
          <w:rFonts w:ascii="黑体" w:eastAsia="黑体" w:hAnsi="Times New Roman" w:cs="Times New Roman"/>
          <w:b/>
          <w:bCs/>
          <w:color w:val="0000FF"/>
          <w:w w:val="90"/>
          <w:sz w:val="28"/>
          <w:szCs w:val="28"/>
        </w:rPr>
      </w:pPr>
      <w:bookmarkStart w:id="0" w:name="_GoBack"/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华中师范大学年学生海外学习交流</w:t>
      </w:r>
      <w:r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学分及</w:t>
      </w:r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奖学金</w:t>
      </w:r>
      <w:r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转换</w:t>
      </w:r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评审表</w:t>
      </w:r>
    </w:p>
    <w:bookmarkEnd w:id="0"/>
    <w:p w:rsidR="003714B4" w:rsidRPr="00704082" w:rsidRDefault="003714B4" w:rsidP="003714B4">
      <w:pPr>
        <w:jc w:val="left"/>
        <w:rPr>
          <w:rFonts w:asciiTheme="majorEastAsia" w:eastAsiaTheme="majorEastAsia" w:hAnsiTheme="majorEastAsia" w:cs="Times New Roman"/>
          <w:bCs/>
          <w:w w:val="90"/>
          <w:sz w:val="18"/>
          <w:szCs w:val="28"/>
        </w:rPr>
      </w:pP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（</w:t>
      </w:r>
      <w:r w:rsidRPr="00704082">
        <w:rPr>
          <w:rFonts w:ascii="楷体" w:eastAsia="楷体" w:hAnsi="楷体" w:cs="Times New Roman" w:hint="eastAsia"/>
          <w:b/>
          <w:bCs/>
          <w:w w:val="90"/>
          <w:sz w:val="24"/>
          <w:szCs w:val="28"/>
        </w:rPr>
        <w:t>□</w:t>
      </w: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长期</w:t>
      </w:r>
      <w:r w:rsidRPr="00704082">
        <w:rPr>
          <w:rFonts w:ascii="楷体" w:eastAsia="楷体" w:hAnsi="楷体" w:cs="Times New Roman" w:hint="eastAsia"/>
          <w:b/>
          <w:bCs/>
          <w:w w:val="90"/>
          <w:sz w:val="24"/>
          <w:szCs w:val="28"/>
        </w:rPr>
        <w:t>□</w:t>
      </w: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短期）</w:t>
      </w:r>
      <w:r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申请人签名：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374"/>
        <w:gridCol w:w="714"/>
        <w:gridCol w:w="276"/>
        <w:gridCol w:w="479"/>
        <w:gridCol w:w="708"/>
        <w:gridCol w:w="143"/>
        <w:gridCol w:w="806"/>
        <w:gridCol w:w="12"/>
        <w:gridCol w:w="294"/>
        <w:gridCol w:w="973"/>
        <w:gridCol w:w="132"/>
        <w:gridCol w:w="526"/>
        <w:gridCol w:w="54"/>
        <w:gridCol w:w="12"/>
        <w:gridCol w:w="650"/>
        <w:gridCol w:w="47"/>
        <w:gridCol w:w="711"/>
        <w:gridCol w:w="142"/>
        <w:gridCol w:w="567"/>
        <w:gridCol w:w="717"/>
      </w:tblGrid>
      <w:tr w:rsidR="003714B4" w:rsidRPr="00704082" w:rsidTr="003E20E6">
        <w:trPr>
          <w:trHeight w:val="472"/>
          <w:jc w:val="center"/>
        </w:trPr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12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类 别</w:t>
            </w:r>
          </w:p>
        </w:tc>
        <w:tc>
          <w:tcPr>
            <w:tcW w:w="12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本/硕/博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学号</w:t>
            </w:r>
          </w:p>
        </w:tc>
        <w:tc>
          <w:tcPr>
            <w:tcW w:w="12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714B4" w:rsidRPr="00704082" w:rsidTr="003E20E6">
        <w:trPr>
          <w:trHeight w:val="27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学 院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宋体" w:eastAsia="仿宋_GB2312" w:hAnsi="宋体" w:cs="Times New Roman" w:hint="eastAsia"/>
                <w:szCs w:val="21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手 机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电邮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714B4" w:rsidRPr="00704082" w:rsidTr="003E20E6">
        <w:trPr>
          <w:trHeight w:val="43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Default="003714B4" w:rsidP="003E20E6">
            <w:pPr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留学国</w:t>
            </w:r>
          </w:p>
          <w:p w:rsidR="003714B4" w:rsidRPr="00704082" w:rsidRDefault="003714B4" w:rsidP="003E20E6">
            <w:pPr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（地区）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院校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left="-9" w:hangingChars="24" w:hanging="41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留学方式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C865CA" w:rsidRDefault="003714B4" w:rsidP="003E20E6">
            <w:pPr>
              <w:rPr>
                <w:rFonts w:ascii="仿宋_GB2312" w:eastAsia="仿宋_GB2312" w:hAnsi="宋体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学校选派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  <w:p w:rsidR="003714B4" w:rsidRPr="00C865CA" w:rsidRDefault="003714B4" w:rsidP="003E20E6">
            <w:pPr>
              <w:rPr>
                <w:rFonts w:ascii="仿宋_GB2312" w:eastAsia="仿宋_GB2312" w:hAnsi="宋体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学院选派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  <w:p w:rsidR="003714B4" w:rsidRPr="00704082" w:rsidRDefault="003714B4" w:rsidP="003E20E6">
            <w:pPr>
              <w:rPr>
                <w:rFonts w:ascii="仿宋_GB2312" w:eastAsia="仿宋_GB2312" w:hAnsi="宋体" w:cs="Times New Roman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自主出国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</w:tc>
      </w:tr>
      <w:tr w:rsidR="003714B4" w:rsidRPr="00704082" w:rsidTr="003E20E6">
        <w:trPr>
          <w:trHeight w:val="413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长期生</w:t>
            </w:r>
          </w:p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材料清单</w:t>
            </w:r>
          </w:p>
          <w:p w:rsidR="003714B4" w:rsidRPr="00704082" w:rsidRDefault="003714B4" w:rsidP="003E20E6">
            <w:pPr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 w:val="18"/>
                <w:szCs w:val="24"/>
              </w:rPr>
              <w:t>（如有请在序号上划勾）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海外学习交流总结报告（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不少于</w:t>
            </w: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1000字，可附图）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海外学校发放的成绩单复印件</w:t>
            </w:r>
          </w:p>
        </w:tc>
      </w:tr>
      <w:tr w:rsidR="003714B4" w:rsidRPr="00704082" w:rsidTr="003E20E6">
        <w:trPr>
          <w:trHeight w:val="451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长期交换生请提交教务处要求的学分转换申请表（学院已签字、复印件即可）</w:t>
            </w:r>
          </w:p>
        </w:tc>
      </w:tr>
      <w:tr w:rsidR="003714B4" w:rsidRPr="00704082" w:rsidTr="003E20E6">
        <w:trPr>
          <w:trHeight w:val="384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结业证书及其他证明材料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复印件</w:t>
            </w:r>
          </w:p>
        </w:tc>
      </w:tr>
      <w:tr w:rsidR="003714B4" w:rsidRPr="00704082" w:rsidTr="003E20E6">
        <w:trPr>
          <w:trHeight w:val="414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短期生</w:t>
            </w:r>
          </w:p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材料清单</w:t>
            </w:r>
          </w:p>
          <w:p w:rsidR="003714B4" w:rsidRPr="00704082" w:rsidRDefault="003714B4" w:rsidP="003E20E6">
            <w:pPr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 w:val="18"/>
                <w:szCs w:val="24"/>
              </w:rPr>
              <w:t>（如有请在序号上划勾）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海外学习交流总结报告（800-1000字，可附图）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海外学校发放的成绩单复印件</w:t>
            </w:r>
          </w:p>
        </w:tc>
      </w:tr>
      <w:tr w:rsidR="003714B4" w:rsidRPr="00704082" w:rsidTr="003E20E6">
        <w:trPr>
          <w:trHeight w:val="438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结业证书及其他证明材料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复印件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如需转换学分请填写下行短期班学生学分转换表格</w:t>
            </w:r>
          </w:p>
        </w:tc>
      </w:tr>
      <w:tr w:rsidR="003714B4" w:rsidRPr="00C865CA" w:rsidTr="003E20E6">
        <w:trPr>
          <w:trHeight w:val="338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b/>
                <w:szCs w:val="21"/>
              </w:rPr>
              <w:t>交换学校课程及学分（仅供短期班学生填写）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b/>
                <w:szCs w:val="21"/>
              </w:rPr>
              <w:t>拟转换我校课程及学分（仅供短期班学生填写）</w:t>
            </w:r>
          </w:p>
        </w:tc>
      </w:tr>
      <w:tr w:rsidR="003714B4" w:rsidRPr="00C865CA" w:rsidTr="003E20E6">
        <w:trPr>
          <w:trHeight w:val="71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课程原始名称</w:t>
            </w:r>
          </w:p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(英文)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翻译为中文</w:t>
            </w:r>
          </w:p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成绩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学分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课程名称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课程编号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成绩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课类</w:t>
            </w:r>
          </w:p>
        </w:tc>
      </w:tr>
      <w:tr w:rsidR="003714B4" w:rsidRPr="00704082" w:rsidTr="003E20E6">
        <w:trPr>
          <w:trHeight w:val="54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  <w:tr w:rsidR="003714B4" w:rsidRPr="00704082" w:rsidTr="003E20E6">
        <w:trPr>
          <w:trHeight w:val="345"/>
          <w:jc w:val="center"/>
        </w:trPr>
        <w:tc>
          <w:tcPr>
            <w:tcW w:w="467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704082">
              <w:rPr>
                <w:rFonts w:ascii="黑体" w:eastAsia="黑体" w:hAnsi="Times New Roman" w:cs="Times New Roman" w:hint="eastAsia"/>
                <w:sz w:val="22"/>
                <w:szCs w:val="24"/>
              </w:rPr>
              <w:t>学院评审意见</w:t>
            </w:r>
          </w:p>
        </w:tc>
        <w:tc>
          <w:tcPr>
            <w:tcW w:w="48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C865CA">
              <w:rPr>
                <w:rFonts w:ascii="黑体" w:eastAsia="黑体" w:hAnsi="Times New Roman" w:cs="Times New Roman" w:hint="eastAsia"/>
                <w:szCs w:val="24"/>
              </w:rPr>
              <w:t>教务处学分认定意见</w:t>
            </w:r>
          </w:p>
        </w:tc>
      </w:tr>
      <w:tr w:rsidR="003714B4" w:rsidRPr="00704082" w:rsidTr="003E20E6">
        <w:trPr>
          <w:trHeight w:val="1245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 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（</w:t>
            </w:r>
            <w:r w:rsidRPr="00704082">
              <w:rPr>
                <w:rFonts w:ascii="楷体_GB2312" w:eastAsia="楷体_GB2312" w:hAnsi="Times New Roman" w:cs="Times New Roman" w:hint="eastAsia"/>
                <w:szCs w:val="24"/>
              </w:rPr>
              <w:t>是否同意转换学分）</w:t>
            </w: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负责人（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公章）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：</w:t>
            </w:r>
          </w:p>
          <w:p w:rsidR="003714B4" w:rsidRPr="00704082" w:rsidRDefault="003714B4" w:rsidP="003E20E6">
            <w:pPr>
              <w:ind w:firstLineChars="500" w:firstLine="105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721" w:firstLine="1514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负责人（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公章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）：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 xml:space="preserve">                </w:t>
            </w:r>
          </w:p>
          <w:p w:rsidR="003714B4" w:rsidRPr="00704082" w:rsidRDefault="003714B4" w:rsidP="003E20E6">
            <w:pPr>
              <w:spacing w:line="360" w:lineRule="auto"/>
              <w:ind w:firstLineChars="1250" w:firstLine="262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</w:tr>
      <w:tr w:rsidR="003714B4" w:rsidRPr="00704082" w:rsidTr="003E20E6">
        <w:trPr>
          <w:trHeight w:val="417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704082">
              <w:rPr>
                <w:rFonts w:ascii="黑体" w:eastAsia="黑体" w:hAnsi="Times New Roman" w:cs="Times New Roman" w:hint="eastAsia"/>
                <w:szCs w:val="24"/>
              </w:rPr>
              <w:t>研究生院学分认定意见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奖学金</w:t>
            </w:r>
            <w:r w:rsidRPr="00704082">
              <w:rPr>
                <w:rFonts w:ascii="黑体" w:eastAsia="黑体" w:hAnsi="Times New Roman" w:cs="Times New Roman" w:hint="eastAsia"/>
                <w:szCs w:val="24"/>
              </w:rPr>
              <w:t>评审小组意见</w:t>
            </w:r>
          </w:p>
        </w:tc>
      </w:tr>
      <w:tr w:rsidR="003714B4" w:rsidRPr="00704082" w:rsidTr="003E20E6">
        <w:trPr>
          <w:trHeight w:val="1673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1000" w:firstLine="210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负责人（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公章）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：</w:t>
            </w:r>
          </w:p>
          <w:p w:rsidR="003714B4" w:rsidRPr="00704082" w:rsidRDefault="003714B4" w:rsidP="003E20E6">
            <w:pPr>
              <w:ind w:firstLineChars="1050" w:firstLine="220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Cs w:val="24"/>
              </w:rPr>
              <w:t>奖学金建议标准</w:t>
            </w:r>
          </w:p>
          <w:p w:rsidR="003714B4" w:rsidRPr="00704082" w:rsidRDefault="003714B4" w:rsidP="003E20E6">
            <w:pPr>
              <w:ind w:firstLineChars="1484" w:firstLine="3116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           </w:t>
            </w:r>
          </w:p>
          <w:p w:rsidR="003714B4" w:rsidRPr="00704082" w:rsidRDefault="003714B4" w:rsidP="003E20E6">
            <w:pPr>
              <w:ind w:firstLineChars="750" w:firstLine="157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评审组组长（签字）：</w:t>
            </w:r>
          </w:p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</w:tr>
      <w:tr w:rsidR="003714B4" w:rsidRPr="00704082" w:rsidTr="003E20E6">
        <w:trPr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发放情况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发放标准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经办人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发放时间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备注</w:t>
            </w:r>
          </w:p>
        </w:tc>
      </w:tr>
      <w:tr w:rsidR="003714B4" w:rsidRPr="00704082" w:rsidTr="003E20E6">
        <w:trPr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3714B4" w:rsidRPr="00B2176F" w:rsidRDefault="003714B4" w:rsidP="006472B5">
      <w:r>
        <w:rPr>
          <w:rFonts w:hint="eastAsia"/>
        </w:rPr>
        <w:t>注：本奖学金不受理互免学费交换生、</w:t>
      </w:r>
      <w:r>
        <w:rPr>
          <w:rFonts w:hint="eastAsia"/>
        </w:rPr>
        <w:t>2+2</w:t>
      </w:r>
      <w:r>
        <w:rPr>
          <w:rFonts w:hint="eastAsia"/>
        </w:rPr>
        <w:t>项目、国家留学基金委外派优秀本科生项目、及海外汉语教师的申请</w:t>
      </w:r>
    </w:p>
    <w:sectPr w:rsidR="003714B4" w:rsidRPr="00B2176F" w:rsidSect="0037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6D" w:rsidRDefault="0048636D" w:rsidP="00B2176F">
      <w:r>
        <w:separator/>
      </w:r>
    </w:p>
  </w:endnote>
  <w:endnote w:type="continuationSeparator" w:id="0">
    <w:p w:rsidR="0048636D" w:rsidRDefault="0048636D" w:rsidP="00B2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6D" w:rsidRDefault="0048636D" w:rsidP="00B2176F">
      <w:r>
        <w:separator/>
      </w:r>
    </w:p>
  </w:footnote>
  <w:footnote w:type="continuationSeparator" w:id="0">
    <w:p w:rsidR="0048636D" w:rsidRDefault="0048636D" w:rsidP="00B2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509D"/>
    <w:multiLevelType w:val="hybridMultilevel"/>
    <w:tmpl w:val="B4BAB64E"/>
    <w:lvl w:ilvl="0" w:tplc="7D0A5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8A"/>
    <w:rsid w:val="00046014"/>
    <w:rsid w:val="002235E6"/>
    <w:rsid w:val="003714B4"/>
    <w:rsid w:val="004427FC"/>
    <w:rsid w:val="00453A8A"/>
    <w:rsid w:val="004719EE"/>
    <w:rsid w:val="0048212E"/>
    <w:rsid w:val="0048636D"/>
    <w:rsid w:val="00592E37"/>
    <w:rsid w:val="005D1134"/>
    <w:rsid w:val="005D3B78"/>
    <w:rsid w:val="0062618B"/>
    <w:rsid w:val="006472B5"/>
    <w:rsid w:val="00652CA6"/>
    <w:rsid w:val="006F69A1"/>
    <w:rsid w:val="0082448E"/>
    <w:rsid w:val="0083280B"/>
    <w:rsid w:val="008A44AA"/>
    <w:rsid w:val="008D0E16"/>
    <w:rsid w:val="008D1C5A"/>
    <w:rsid w:val="008D2C8B"/>
    <w:rsid w:val="0091554E"/>
    <w:rsid w:val="00935C17"/>
    <w:rsid w:val="00942722"/>
    <w:rsid w:val="00971C67"/>
    <w:rsid w:val="009B04FB"/>
    <w:rsid w:val="00AE418F"/>
    <w:rsid w:val="00AF0AA4"/>
    <w:rsid w:val="00B2176F"/>
    <w:rsid w:val="00C720E2"/>
    <w:rsid w:val="00CE2E1C"/>
    <w:rsid w:val="00CF7DD5"/>
    <w:rsid w:val="00DE237B"/>
    <w:rsid w:val="00ED066A"/>
    <w:rsid w:val="00ED3F76"/>
    <w:rsid w:val="00F6377C"/>
    <w:rsid w:val="00FF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FC162-5FC5-4066-BBAF-19155533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6F"/>
    <w:rPr>
      <w:sz w:val="18"/>
      <w:szCs w:val="18"/>
    </w:rPr>
  </w:style>
  <w:style w:type="character" w:styleId="a5">
    <w:name w:val="Hyperlink"/>
    <w:basedOn w:val="a0"/>
    <w:uiPriority w:val="99"/>
    <w:unhideWhenUsed/>
    <w:rsid w:val="00B217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176F"/>
    <w:pPr>
      <w:ind w:firstLineChars="200" w:firstLine="420"/>
    </w:pPr>
  </w:style>
  <w:style w:type="table" w:styleId="a7">
    <w:name w:val="Table Grid"/>
    <w:basedOn w:val="a1"/>
    <w:uiPriority w:val="59"/>
    <w:rsid w:val="0064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Ling</cp:lastModifiedBy>
  <cp:revision>8</cp:revision>
  <dcterms:created xsi:type="dcterms:W3CDTF">2016-11-29T02:15:00Z</dcterms:created>
  <dcterms:modified xsi:type="dcterms:W3CDTF">2016-12-07T02:07:00Z</dcterms:modified>
</cp:coreProperties>
</file>